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2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Anne Armstrong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Armstrong,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President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Strategic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Alliances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GovExec,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Ahead,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GovExec.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requires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acknowledging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barriers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caregivers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citizens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Deputy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Substance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Administration,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President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explanation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titles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 Askew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moderator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SAMHSA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Deputy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conjunction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priorities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SAMHSA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behavioral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establish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behavioral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venues.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President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announced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overdose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epidemic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pillars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agenda.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conjunction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Gupta,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Drug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overdose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initially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SAMHSA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opioid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epidemic.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established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Certification.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certification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initial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adults,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component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strategy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initiatives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Anne Armstrong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 Askew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administration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Harris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administration.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Anne Armstrong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Ethan Berke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introduction,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UnitedHealth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UnitedHealth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stakeholders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veterans,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military,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civil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physician.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epidemiologist.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decades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settings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substance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federally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qualified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academic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UnitedHealth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UnitedHealth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scratcher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non-governmental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Americans'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behavioral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analytics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imperative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disposal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principles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determinants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prevention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biopsychosocial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spiritual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solutions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stakeholders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Anne Armstrong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origins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 Askew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initiatives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established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broadly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agenda,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agenda,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determinants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designing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strategic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September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strategic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regarding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Harris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administration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agenda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SAMHSA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Certification,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utilizing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Minnesota,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private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insurance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report,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certification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reimbursement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established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Minnesota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establish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certified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private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insurance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establish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federal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agencies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determine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Anne Armstrong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Ethan Berke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SAMHSA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broader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ecosystem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ambulatory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delivery.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pandemic,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value-based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concepts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predating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Affordable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inclusivity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partnerships.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incentive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collaborative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ambulatory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approaches.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spurts,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disenfranchised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targets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achieve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cost-effective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Anne Armstrong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advancing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underserved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under-resourced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 Askew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behavioral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analysis.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underserved,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under-resourced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determinants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recovering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prevention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determent,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serving.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adherence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underserved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under-resourced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reentry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limited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elevated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buprenorphine,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methadone,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suboxone,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therapies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reentry,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criminalized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emphasis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reentry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Anne Armstrong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perhaps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trademarks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Ethan Berke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boils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efficient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aggregate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prison?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executive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automaker?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physiologic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transportation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security,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cetera.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contextual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achieve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outcomes.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requires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factors.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data-driven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humanistic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flexible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Anne Armstrong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recovery?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 Askew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elaborate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data-driven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September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report,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reporting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recovering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post-COVID,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determining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strengths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weaknesses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advanced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2021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NSDUH,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Substance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Report,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recognized,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recovering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regarding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60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90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data-driven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analysis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urban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settings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underserved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under-resourced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diminishes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Anne Armstrong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Ethan Berke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Anne Armstrong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Ethan Berke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Anne Armstrong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fullest.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perhaps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Ethan Berke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briefly,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neighborhoods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underserved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underrepresented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workforce,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collaborate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nonprofit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federally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qualified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mobile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ecosystem.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appropriate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efficient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self-care.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telehealth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otherwise.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face-to-face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preferred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outcomes.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toolbox.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acknowledge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workforce.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session,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workforce,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behavioral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otherwise.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physicians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nurses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therapists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pharmacy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technicians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workforce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value-based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integrated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launched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UnitedHealth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leveraging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registered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apprenticeship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Department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Labor,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enhanced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capabilities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certified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assistants,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pharmacy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technicians.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neighbors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attitude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contribute,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apprenticeship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afterwards,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electricians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apprenticeship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on-the-job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mentorship,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workforce.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workforce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credentials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delivering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clinics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facilities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entities.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registered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apprenticeships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enhance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workforce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otherwise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value-based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doorstep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diabetes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prescription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pharmacies,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interacting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enhanced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assistants.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ecosystem.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Anne Armstrong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computers,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telehealth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veterans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administration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 Askew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established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telehealth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underserved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two-day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summit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unique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Minority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Fellowship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SAMHSA,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reduce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disparities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anniversary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Minority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Fellowship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strengthens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behavioral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workforce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workforce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reduce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disparities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behavioral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settings,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inpatient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criminal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drug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establish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behavioral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clinical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SAMHSA's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Ethan Berke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silos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nonprofit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coordinated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ignored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critical.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fragmented,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cetera.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Anne Armstrong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collaborations,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secrets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collaborations?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 Askew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nonprofit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Connecticut,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establish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committees,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committees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established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priority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established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Reentry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Collaborative.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collaborative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community-based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agencies,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effectiveness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reentering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mayor's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mayor's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initiated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Mayor's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Reentry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Initiative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mayor's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reentry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collaborative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establish,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establish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reentry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gauged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unique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federal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Ethan Berke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achieve,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preferences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beliefs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aligned.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perhaps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commitment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plenty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attended,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mission's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commitment,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Anne Armstrong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workforce.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workforce,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perhaps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workforce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empowered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outcomes,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Ethan Berke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apprenticeship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Anne Armstrong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sorry.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Ethan Berke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Fortune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400,000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behavioral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de-risk,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stakeholders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assistants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cohorts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modified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detract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cohesiveness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efficient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scalable,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requires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balloon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de-risking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target.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Anne Armstrong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workforce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empowered,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 Askew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essential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cohesive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workforce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priorities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SAMHSA,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strengthen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behavioral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workforce.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conjunction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recovering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privileged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Connecticut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Addiction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curriculum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2006,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Academy,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internationally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80,000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curriculum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workforce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consistent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ethnics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Academy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curriculum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English,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Spanish,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French,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Vietnamese.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SAMHSA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strengthening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workforce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clinical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holistic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evidence-based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person-centered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constitution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silos,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establish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ecosystem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strengths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Anne Armstrong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Ethan Berke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SAMHSA.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holistic,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biopsychosocial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toolbox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critical.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isolation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holistic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partnerships.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entities?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Anne Armstrong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 Askew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unique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behavioral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recovering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establish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collaborative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initiatives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principles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commitment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data-driven,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ethnics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orientation.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SAMHSA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meaningful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initiatives,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cookie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September,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federal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celebration.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34th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opioid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overdose,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partnership,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collaborative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epidemic.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Anne Armstrong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colleagues,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on-demand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sponsoring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session.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GovExec,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Armstrong.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headerReference w:type="default" r:id="rId4"/>
      <w:footerReference w:type="default" r:id="rId5"/>
      <w:pgSz w:w="12240" w:h="15840"/>
      <w:pgMar w:top="1440" w:right="1440" w:bottom="1440" w:left="1440" w:header="720" w:footer="288" w:gutter="0"/>
      <w:cols w:space="720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7472"/>
      <w:gridCol w:w="1868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</w:pPr>
          <w:r>
            <w:t>8 (Completed  08/24/23)</w:t>
          </w:r>
        </w:p>
        <w:p>
          <w:pPr>
            <w:jc w:val="left"/>
            <w:rPr>
              <w:color w:val="auto"/>
              <w:u w:val="none"/>
            </w:rPr>
          </w:pPr>
          <w:r>
            <w:t xml:space="preserve">Transcript by </w:t>
          </w:r>
          <w:hyperlink r:id="rId1" w:history="1">
            <w:r>
              <w:rPr>
                <w:color w:val="0000FF"/>
                <w:u w:val="single"/>
              </w:rPr>
              <w:t>Rev.com</w:t>
            </w:r>
          </w:hyperlink>
        </w:p>
      </w:tc>
      <w:tc>
        <w:tcPr>
          <w:tcW w:w="1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right"/>
            <w:rPr>
              <w:color w:val="auto"/>
              <w:u w:val="none"/>
            </w:rPr>
          </w:pPr>
          <w:r>
            <w:rPr>
              <w:color w:val="auto"/>
              <w:u w:val="none"/>
            </w:rPr>
            <w:t xml:space="preserve">Page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PAGE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  <w:r>
            <w:rPr>
              <w:color w:val="auto"/>
              <w:u w:val="none"/>
            </w:rPr>
            <w:t xml:space="preserve"> of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NUMPAGES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340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5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  <w:rPr>
              <w:color w:val="0000FF"/>
              <w:u w:val="single"/>
            </w:rPr>
          </w:pPr>
          <w:r>
            <w:rPr>
              <w:color w:val="808080"/>
            </w:rPr>
            <w:t xml:space="preserve">This transcript was exported on Aug 24, 2023 - view latest version </w:t>
          </w:r>
          <w:hyperlink r:id="rId1" w:history="1">
            <w:r>
              <w:rPr>
                <w:color w:val="0000FF"/>
                <w:u w:val="single"/>
              </w:rPr>
              <w:t>here</w:t>
            </w:r>
          </w:hyperlink>
          <w:r>
            <w:rPr>
              <w:color w:val="0000FF"/>
              <w:u w:val="single"/>
            </w:rPr>
            <w:t>.</w:t>
          </w:r>
        </w:p>
        <w:p>
          <w:pPr>
            <w:jc w:val="left"/>
            <w:rPr>
              <w:color w:val="000000"/>
              <w:u w:val="none"/>
            </w:rPr>
          </w:pPr>
        </w:p>
      </w:tc>
    </w:tr>
  </w:tbl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v.com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v.com/transcript-editor/shared/fB-GNAUiBxGqjuBBJy-y9MZCOKDHYpG4jUop6SyxkgbqN_ISt-UPEGK47nCOkNjsN0wjbFK6y050OREjaRFbw6JtYAg?loadFrom=DocumentHeaderDeepLink&amp;ts=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